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CCE" w:rsidRPr="00473CCE" w:rsidRDefault="00473CCE" w:rsidP="00A85148">
      <w:pPr>
        <w:widowControl w:val="0"/>
        <w:tabs>
          <w:tab w:val="left" w:pos="7740"/>
        </w:tabs>
        <w:rPr>
          <w:rFonts w:ascii="Calibri" w:hAnsi="Calibri" w:cs="Calibri"/>
          <w:b/>
          <w:bCs/>
          <w:sz w:val="23"/>
          <w:szCs w:val="23"/>
        </w:rPr>
      </w:pPr>
      <w:r>
        <w:rPr>
          <w:rFonts w:ascii="Calibri" w:hAnsi="Calibri" w:cs="Calibri"/>
        </w:rPr>
        <w:t>Afro-futurism: 1900 to 3009</w:t>
      </w:r>
      <w:r w:rsidRPr="00473CCE">
        <w:rPr>
          <w:rFonts w:ascii="Calibri" w:hAnsi="Calibri" w:cs="Calibri"/>
        </w:rPr>
        <w:tab/>
      </w:r>
      <w:r w:rsidR="00A85148">
        <w:rPr>
          <w:rFonts w:ascii="Calibri" w:hAnsi="Calibri" w:cs="Calibri"/>
        </w:rPr>
        <w:t xml:space="preserve"> </w:t>
      </w:r>
      <w:r>
        <w:rPr>
          <w:rFonts w:ascii="Calibri" w:hAnsi="Calibri" w:cs="Calibri"/>
        </w:rPr>
        <w:t>Fall 2024</w:t>
      </w:r>
      <w:r w:rsidRPr="00473CCE">
        <w:rPr>
          <w:rFonts w:ascii="Calibri" w:hAnsi="Calibri" w:cs="Calibri"/>
        </w:rPr>
        <w:tab/>
        <w:t xml:space="preserve">     </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7"/>
        <w:gridCol w:w="4794"/>
      </w:tblGrid>
      <w:tr w:rsidR="00473CCE" w:rsidRPr="00473CCE" w:rsidTr="00477A51">
        <w:tc>
          <w:tcPr>
            <w:tcW w:w="4987" w:type="dxa"/>
          </w:tcPr>
          <w:p w:rsidR="00473CCE" w:rsidRPr="00473CCE" w:rsidRDefault="00473CCE" w:rsidP="00477A51">
            <w:pPr>
              <w:widowControl w:val="0"/>
              <w:ind w:left="463"/>
              <w:rPr>
                <w:rFonts w:ascii="Calibri" w:hAnsi="Calibri" w:cs="Calibri"/>
              </w:rPr>
            </w:pPr>
            <w:r w:rsidRPr="00473CCE">
              <w:rPr>
                <w:rFonts w:ascii="Calibri" w:hAnsi="Calibri" w:cs="Calibri"/>
              </w:rPr>
              <w:t xml:space="preserve">Professor Jennifer </w:t>
            </w:r>
            <w:proofErr w:type="spellStart"/>
            <w:r w:rsidRPr="00473CCE">
              <w:rPr>
                <w:rFonts w:ascii="Calibri" w:hAnsi="Calibri" w:cs="Calibri"/>
              </w:rPr>
              <w:t>Bajorek</w:t>
            </w:r>
            <w:proofErr w:type="spellEnd"/>
          </w:p>
        </w:tc>
        <w:tc>
          <w:tcPr>
            <w:tcW w:w="4794" w:type="dxa"/>
          </w:tcPr>
          <w:p w:rsidR="00473CCE" w:rsidRPr="00473CCE" w:rsidRDefault="00473CCE" w:rsidP="00473CCE">
            <w:pPr>
              <w:widowControl w:val="0"/>
              <w:tabs>
                <w:tab w:val="left" w:pos="2950"/>
                <w:tab w:val="left" w:pos="3040"/>
              </w:tabs>
              <w:ind w:right="450"/>
              <w:jc w:val="right"/>
              <w:rPr>
                <w:rFonts w:ascii="Calibri" w:hAnsi="Calibri" w:cs="Calibri"/>
              </w:rPr>
            </w:pPr>
            <w:r>
              <w:rPr>
                <w:rFonts w:ascii="Calibri" w:hAnsi="Calibri" w:cs="Calibri"/>
              </w:rPr>
              <w:t xml:space="preserve">  Wed 9 am – 1</w:t>
            </w:r>
            <w:r w:rsidR="00A85148">
              <w:rPr>
                <w:rFonts w:ascii="Calibri" w:hAnsi="Calibri" w:cs="Calibri"/>
              </w:rPr>
              <w:t>1:50</w:t>
            </w:r>
            <w:r>
              <w:rPr>
                <w:rFonts w:ascii="Calibri" w:hAnsi="Calibri" w:cs="Calibri"/>
              </w:rPr>
              <w:t xml:space="preserve"> </w:t>
            </w:r>
            <w:r w:rsidR="00A85148">
              <w:rPr>
                <w:rFonts w:ascii="Calibri" w:hAnsi="Calibri" w:cs="Calibri"/>
              </w:rPr>
              <w:t>am</w:t>
            </w:r>
          </w:p>
        </w:tc>
      </w:tr>
      <w:tr w:rsidR="00473CCE" w:rsidRPr="00473CCE" w:rsidTr="00477A51">
        <w:tc>
          <w:tcPr>
            <w:tcW w:w="4987" w:type="dxa"/>
          </w:tcPr>
          <w:p w:rsidR="00473CCE" w:rsidRPr="00473CCE" w:rsidRDefault="00000000" w:rsidP="00477A51">
            <w:pPr>
              <w:widowControl w:val="0"/>
              <w:ind w:left="463"/>
              <w:rPr>
                <w:rFonts w:ascii="Calibri" w:hAnsi="Calibri" w:cs="Calibri"/>
              </w:rPr>
            </w:pPr>
            <w:hyperlink r:id="rId7" w:history="1">
              <w:r w:rsidR="00473CCE" w:rsidRPr="00473CCE">
                <w:rPr>
                  <w:rStyle w:val="Hyperlink"/>
                  <w:rFonts w:ascii="Calibri" w:hAnsi="Calibri" w:cs="Calibri"/>
                </w:rPr>
                <w:t>jbajorek@hampshire.edu</w:t>
              </w:r>
            </w:hyperlink>
          </w:p>
        </w:tc>
        <w:tc>
          <w:tcPr>
            <w:tcW w:w="4794" w:type="dxa"/>
          </w:tcPr>
          <w:p w:rsidR="00473CCE" w:rsidRPr="00473CCE" w:rsidRDefault="00473CCE" w:rsidP="00477A51">
            <w:pPr>
              <w:widowControl w:val="0"/>
              <w:ind w:right="450"/>
              <w:jc w:val="right"/>
              <w:rPr>
                <w:rFonts w:ascii="Calibri" w:hAnsi="Calibri" w:cs="Calibri"/>
              </w:rPr>
            </w:pPr>
          </w:p>
        </w:tc>
      </w:tr>
    </w:tbl>
    <w:p w:rsidR="00473CCE" w:rsidRPr="00473CCE" w:rsidRDefault="00473CCE" w:rsidP="00473CCE">
      <w:pPr>
        <w:rPr>
          <w:rFonts w:ascii="Calibri" w:hAnsi="Calibri" w:cs="Calibri"/>
          <w:b/>
          <w:bCs/>
        </w:rPr>
      </w:pPr>
    </w:p>
    <w:p w:rsidR="00473CCE" w:rsidRPr="00473CCE" w:rsidRDefault="00473CCE" w:rsidP="00473CCE">
      <w:pPr>
        <w:jc w:val="center"/>
        <w:rPr>
          <w:rFonts w:ascii="Calibri" w:hAnsi="Calibri" w:cs="Calibri"/>
          <w:b/>
          <w:bCs/>
        </w:rPr>
      </w:pPr>
      <w:r w:rsidRPr="00473CCE">
        <w:rPr>
          <w:rFonts w:ascii="Calibri" w:hAnsi="Calibri" w:cs="Calibri"/>
          <w:b/>
          <w:bCs/>
        </w:rPr>
        <w:t>READING AND LOOKING QUESTIONS</w:t>
      </w:r>
    </w:p>
    <w:p w:rsidR="00473CCE" w:rsidRPr="00473CCE" w:rsidRDefault="00473CCE" w:rsidP="00473CCE">
      <w:pPr>
        <w:rPr>
          <w:rFonts w:ascii="Calibri" w:hAnsi="Calibri" w:cs="Calibri"/>
        </w:rPr>
      </w:pPr>
    </w:p>
    <w:p w:rsidR="006C3F07" w:rsidRPr="004D1143" w:rsidRDefault="00FE320D" w:rsidP="00473CCE">
      <w:pPr>
        <w:rPr>
          <w:rFonts w:ascii="Calibri" w:hAnsi="Calibri" w:cs="Calibri"/>
          <w:b/>
          <w:bCs/>
        </w:rPr>
      </w:pPr>
      <w:r>
        <w:rPr>
          <w:rFonts w:ascii="Calibri" w:hAnsi="Calibri" w:cs="Calibri"/>
          <w:b/>
          <w:bCs/>
        </w:rPr>
        <w:t xml:space="preserve">John </w:t>
      </w:r>
      <w:proofErr w:type="spellStart"/>
      <w:r>
        <w:rPr>
          <w:rFonts w:ascii="Calibri" w:hAnsi="Calibri" w:cs="Calibri"/>
          <w:b/>
          <w:bCs/>
        </w:rPr>
        <w:t>Akomfrah</w:t>
      </w:r>
      <w:proofErr w:type="spellEnd"/>
      <w:r>
        <w:rPr>
          <w:rFonts w:ascii="Calibri" w:hAnsi="Calibri" w:cs="Calibri"/>
          <w:b/>
          <w:bCs/>
        </w:rPr>
        <w:t>, dir.</w:t>
      </w:r>
      <w:r w:rsidR="00473CCE" w:rsidRPr="00473CCE">
        <w:rPr>
          <w:rFonts w:ascii="Calibri" w:hAnsi="Calibri" w:cs="Calibri"/>
          <w:b/>
          <w:bCs/>
        </w:rPr>
        <w:t xml:space="preserve">, </w:t>
      </w:r>
      <w:r w:rsidR="00AA0506" w:rsidRPr="00B447B8">
        <w:rPr>
          <w:rFonts w:ascii="Calibri" w:hAnsi="Calibri" w:cs="Calibri"/>
          <w:b/>
          <w:bCs/>
          <w:i/>
          <w:iCs/>
        </w:rPr>
        <w:t xml:space="preserve">The </w:t>
      </w:r>
      <w:r>
        <w:rPr>
          <w:rFonts w:ascii="Calibri" w:hAnsi="Calibri" w:cs="Calibri"/>
          <w:b/>
          <w:bCs/>
          <w:i/>
          <w:iCs/>
        </w:rPr>
        <w:t>Last Angel of History</w:t>
      </w:r>
      <w:r w:rsidR="00AA0506" w:rsidRPr="00AA0506">
        <w:rPr>
          <w:b/>
          <w:bCs/>
        </w:rPr>
        <w:t xml:space="preserve"> </w:t>
      </w:r>
      <w:r w:rsidR="00473CCE" w:rsidRPr="00473CCE">
        <w:rPr>
          <w:rFonts w:ascii="Calibri" w:hAnsi="Calibri" w:cs="Calibri"/>
          <w:b/>
          <w:bCs/>
        </w:rPr>
        <w:t>(</w:t>
      </w:r>
      <w:r w:rsidR="006C3F07">
        <w:rPr>
          <w:rFonts w:ascii="Calibri" w:hAnsi="Calibri" w:cs="Calibri"/>
          <w:b/>
          <w:bCs/>
        </w:rPr>
        <w:t>19</w:t>
      </w:r>
      <w:r>
        <w:rPr>
          <w:rFonts w:ascii="Calibri" w:hAnsi="Calibri" w:cs="Calibri"/>
          <w:b/>
          <w:bCs/>
        </w:rPr>
        <w:t>96</w:t>
      </w:r>
      <w:r w:rsidR="00473CCE" w:rsidRPr="00473CCE">
        <w:rPr>
          <w:rFonts w:ascii="Calibri" w:hAnsi="Calibri" w:cs="Calibri"/>
          <w:b/>
          <w:bCs/>
        </w:rPr>
        <w:t>)</w:t>
      </w:r>
    </w:p>
    <w:p w:rsidR="00FE320D" w:rsidRDefault="00AA30C1" w:rsidP="00AA30C1">
      <w:pPr>
        <w:pStyle w:val="ListParagraph"/>
        <w:numPr>
          <w:ilvl w:val="0"/>
          <w:numId w:val="4"/>
        </w:numPr>
        <w:rPr>
          <w:rFonts w:ascii="Calibri" w:hAnsi="Calibri" w:cs="Calibri"/>
        </w:rPr>
      </w:pPr>
      <w:r>
        <w:rPr>
          <w:rFonts w:ascii="Calibri" w:hAnsi="Calibri" w:cs="Calibri"/>
        </w:rPr>
        <w:t xml:space="preserve">The film starts at the cultural symbol or </w:t>
      </w:r>
      <w:proofErr w:type="spellStart"/>
      <w:r>
        <w:rPr>
          <w:rFonts w:ascii="Calibri" w:hAnsi="Calibri" w:cs="Calibri"/>
        </w:rPr>
        <w:t>topos</w:t>
      </w:r>
      <w:proofErr w:type="spellEnd"/>
      <w:r>
        <w:rPr>
          <w:rFonts w:ascii="Calibri" w:hAnsi="Calibri" w:cs="Calibri"/>
        </w:rPr>
        <w:t xml:space="preserve"> of the crossroads. What does the crossroads symbolize in West African </w:t>
      </w:r>
      <w:r w:rsidR="00E84884" w:rsidRPr="00817615">
        <w:rPr>
          <w:rFonts w:ascii="Calibri" w:hAnsi="Calibri" w:cs="Calibri"/>
          <w:i/>
          <w:iCs/>
        </w:rPr>
        <w:t>and</w:t>
      </w:r>
      <w:r>
        <w:rPr>
          <w:rFonts w:ascii="Calibri" w:hAnsi="Calibri" w:cs="Calibri"/>
        </w:rPr>
        <w:t xml:space="preserve"> American culture?</w:t>
      </w:r>
    </w:p>
    <w:p w:rsidR="00AA30C1" w:rsidRDefault="00AA30C1" w:rsidP="00473CCE">
      <w:pPr>
        <w:pStyle w:val="ListParagraph"/>
        <w:numPr>
          <w:ilvl w:val="0"/>
          <w:numId w:val="4"/>
        </w:numPr>
        <w:rPr>
          <w:rFonts w:ascii="Calibri" w:hAnsi="Calibri" w:cs="Calibri"/>
        </w:rPr>
      </w:pPr>
      <w:r w:rsidRPr="00AA30C1">
        <w:rPr>
          <w:rFonts w:ascii="Calibri" w:hAnsi="Calibri" w:cs="Calibri"/>
        </w:rPr>
        <w:t xml:space="preserve">What do you make of the figure or character of the data thief, who plays a central role in the film’s frame narrative? </w:t>
      </w:r>
      <w:r w:rsidR="00BA7D91">
        <w:rPr>
          <w:rFonts w:ascii="Calibri" w:hAnsi="Calibri" w:cs="Calibri"/>
        </w:rPr>
        <w:t>How to make sense of the fact that</w:t>
      </w:r>
      <w:r w:rsidRPr="00AA30C1">
        <w:rPr>
          <w:rFonts w:ascii="Calibri" w:hAnsi="Calibri" w:cs="Calibri"/>
        </w:rPr>
        <w:t xml:space="preserve"> he is at once a criminal or an outlaw and an artistic or a creative force</w:t>
      </w:r>
      <w:r>
        <w:rPr>
          <w:rFonts w:ascii="Calibri" w:hAnsi="Calibri" w:cs="Calibri"/>
        </w:rPr>
        <w:t>?</w:t>
      </w:r>
    </w:p>
    <w:p w:rsidR="00817615" w:rsidRDefault="00817615" w:rsidP="00473CCE">
      <w:pPr>
        <w:pStyle w:val="ListParagraph"/>
        <w:numPr>
          <w:ilvl w:val="0"/>
          <w:numId w:val="4"/>
        </w:numPr>
        <w:rPr>
          <w:rFonts w:ascii="Calibri" w:hAnsi="Calibri" w:cs="Calibri"/>
        </w:rPr>
      </w:pPr>
      <w:r>
        <w:rPr>
          <w:rFonts w:ascii="Calibri" w:hAnsi="Calibri" w:cs="Calibri"/>
        </w:rPr>
        <w:t xml:space="preserve">Thinking back on the work we did with W.E.B. Du </w:t>
      </w:r>
      <w:proofErr w:type="spellStart"/>
      <w:r>
        <w:rPr>
          <w:rFonts w:ascii="Calibri" w:hAnsi="Calibri" w:cs="Calibri"/>
        </w:rPr>
        <w:t>Bois’s</w:t>
      </w:r>
      <w:proofErr w:type="spellEnd"/>
      <w:r>
        <w:rPr>
          <w:rFonts w:ascii="Calibri" w:hAnsi="Calibri" w:cs="Calibri"/>
        </w:rPr>
        <w:t xml:space="preserve"> </w:t>
      </w:r>
      <w:r w:rsidR="00BA7D91">
        <w:rPr>
          <w:rFonts w:ascii="Calibri" w:hAnsi="Calibri" w:cs="Calibri"/>
        </w:rPr>
        <w:t>posters</w:t>
      </w:r>
      <w:r>
        <w:rPr>
          <w:rFonts w:ascii="Calibri" w:hAnsi="Calibri" w:cs="Calibri"/>
        </w:rPr>
        <w:t xml:space="preserve"> created for the 1900 Paris Exposition, what connections </w:t>
      </w:r>
      <w:r w:rsidR="00BA7D91">
        <w:rPr>
          <w:rFonts w:ascii="Calibri" w:hAnsi="Calibri" w:cs="Calibri"/>
        </w:rPr>
        <w:t>can</w:t>
      </w:r>
      <w:r>
        <w:rPr>
          <w:rFonts w:ascii="Calibri" w:hAnsi="Calibri" w:cs="Calibri"/>
        </w:rPr>
        <w:t xml:space="preserve"> we draw between Du </w:t>
      </w:r>
      <w:proofErr w:type="spellStart"/>
      <w:r>
        <w:rPr>
          <w:rFonts w:ascii="Calibri" w:hAnsi="Calibri" w:cs="Calibri"/>
        </w:rPr>
        <w:t>Bois</w:t>
      </w:r>
      <w:proofErr w:type="spellEnd"/>
      <w:r>
        <w:rPr>
          <w:rFonts w:ascii="Calibri" w:hAnsi="Calibri" w:cs="Calibri"/>
        </w:rPr>
        <w:t xml:space="preserve"> (in 1900) and the data thief in </w:t>
      </w:r>
      <w:proofErr w:type="spellStart"/>
      <w:r>
        <w:rPr>
          <w:rFonts w:ascii="Calibri" w:hAnsi="Calibri" w:cs="Calibri"/>
        </w:rPr>
        <w:t>Akomfrah’s</w:t>
      </w:r>
      <w:proofErr w:type="spellEnd"/>
      <w:r>
        <w:rPr>
          <w:rFonts w:ascii="Calibri" w:hAnsi="Calibri" w:cs="Calibri"/>
        </w:rPr>
        <w:t xml:space="preserve"> film?</w:t>
      </w:r>
      <w:r w:rsidR="00F713EF">
        <w:rPr>
          <w:rFonts w:ascii="Calibri" w:hAnsi="Calibri" w:cs="Calibri"/>
        </w:rPr>
        <w:t xml:space="preserve"> Can we describe</w:t>
      </w:r>
      <w:r>
        <w:rPr>
          <w:rFonts w:ascii="Calibri" w:hAnsi="Calibri" w:cs="Calibri"/>
        </w:rPr>
        <w:t xml:space="preserve"> Du </w:t>
      </w:r>
      <w:proofErr w:type="spellStart"/>
      <w:r>
        <w:rPr>
          <w:rFonts w:ascii="Calibri" w:hAnsi="Calibri" w:cs="Calibri"/>
        </w:rPr>
        <w:t>Bois</w:t>
      </w:r>
      <w:proofErr w:type="spellEnd"/>
      <w:r>
        <w:rPr>
          <w:rFonts w:ascii="Calibri" w:hAnsi="Calibri" w:cs="Calibri"/>
        </w:rPr>
        <w:t xml:space="preserve"> as a kind of “data thief” in or for his own time?</w:t>
      </w:r>
    </w:p>
    <w:p w:rsidR="00BA7D91" w:rsidRDefault="007B78AE" w:rsidP="00473CCE">
      <w:pPr>
        <w:pStyle w:val="ListParagraph"/>
        <w:numPr>
          <w:ilvl w:val="0"/>
          <w:numId w:val="4"/>
        </w:numPr>
        <w:rPr>
          <w:rFonts w:ascii="Calibri" w:hAnsi="Calibri" w:cs="Calibri"/>
        </w:rPr>
      </w:pPr>
      <w:r w:rsidRPr="00BA7D91">
        <w:rPr>
          <w:rFonts w:ascii="Calibri" w:hAnsi="Calibri" w:cs="Calibri"/>
        </w:rPr>
        <w:t>What is the significance of the fragment (</w:t>
      </w:r>
      <w:r w:rsidR="00817615" w:rsidRPr="00BA7D91">
        <w:rPr>
          <w:rFonts w:ascii="Calibri" w:hAnsi="Calibri" w:cs="Calibri"/>
        </w:rPr>
        <w:t xml:space="preserve">in </w:t>
      </w:r>
      <w:r w:rsidR="00817615" w:rsidRPr="00BA7D91">
        <w:rPr>
          <w:rFonts w:ascii="Calibri" w:hAnsi="Calibri" w:cs="Calibri"/>
          <w:i/>
          <w:iCs/>
        </w:rPr>
        <w:t>The Last Angel</w:t>
      </w:r>
      <w:r w:rsidR="00817615" w:rsidRPr="00BA7D91">
        <w:rPr>
          <w:rFonts w:ascii="Calibri" w:hAnsi="Calibri" w:cs="Calibri"/>
        </w:rPr>
        <w:t xml:space="preserve">, </w:t>
      </w:r>
      <w:r w:rsidRPr="00BA7D91">
        <w:rPr>
          <w:rFonts w:ascii="Calibri" w:hAnsi="Calibri" w:cs="Calibri"/>
        </w:rPr>
        <w:t>the data thief is described as stealing fragments) and other related forms or practices? Scratching, sampling, collage, etc.</w:t>
      </w:r>
      <w:r w:rsidR="00817615" w:rsidRPr="00BA7D91">
        <w:rPr>
          <w:rFonts w:ascii="Calibri" w:hAnsi="Calibri" w:cs="Calibri"/>
        </w:rPr>
        <w:t xml:space="preserve"> Describe how and where we see an interest in scratching/sampling, working with the fragment, etc., running through both </w:t>
      </w:r>
      <w:proofErr w:type="spellStart"/>
      <w:r w:rsidR="00817615" w:rsidRPr="00BA7D91">
        <w:rPr>
          <w:rFonts w:ascii="Calibri" w:hAnsi="Calibri" w:cs="Calibri"/>
        </w:rPr>
        <w:t>Akomfrah’s</w:t>
      </w:r>
      <w:proofErr w:type="spellEnd"/>
      <w:r w:rsidR="00817615" w:rsidRPr="00BA7D91">
        <w:rPr>
          <w:rFonts w:ascii="Calibri" w:hAnsi="Calibri" w:cs="Calibri"/>
        </w:rPr>
        <w:t xml:space="preserve"> film and </w:t>
      </w:r>
      <w:proofErr w:type="spellStart"/>
      <w:r w:rsidR="00817615" w:rsidRPr="00BA7D91">
        <w:rPr>
          <w:rFonts w:ascii="Calibri" w:hAnsi="Calibri" w:cs="Calibri"/>
        </w:rPr>
        <w:t>Eshun’s</w:t>
      </w:r>
      <w:proofErr w:type="spellEnd"/>
      <w:r w:rsidR="00817615" w:rsidRPr="00BA7D91">
        <w:rPr>
          <w:rFonts w:ascii="Calibri" w:hAnsi="Calibri" w:cs="Calibri"/>
        </w:rPr>
        <w:t xml:space="preserve"> writing?</w:t>
      </w:r>
    </w:p>
    <w:p w:rsidR="00AA30C1" w:rsidRPr="00BA7D91" w:rsidRDefault="00817615" w:rsidP="00473CCE">
      <w:pPr>
        <w:pStyle w:val="ListParagraph"/>
        <w:numPr>
          <w:ilvl w:val="0"/>
          <w:numId w:val="4"/>
        </w:numPr>
        <w:rPr>
          <w:rFonts w:ascii="Calibri" w:hAnsi="Calibri" w:cs="Calibri"/>
        </w:rPr>
      </w:pPr>
      <w:r w:rsidRPr="00BA7D91">
        <w:rPr>
          <w:rFonts w:ascii="Calibri" w:hAnsi="Calibri" w:cs="Calibri"/>
        </w:rPr>
        <w:t>When Black</w:t>
      </w:r>
      <w:r w:rsidR="00C8079F" w:rsidRPr="00BA7D91">
        <w:rPr>
          <w:rFonts w:ascii="Calibri" w:hAnsi="Calibri" w:cs="Calibri"/>
        </w:rPr>
        <w:t xml:space="preserve"> </w:t>
      </w:r>
      <w:r w:rsidRPr="00BA7D91">
        <w:rPr>
          <w:rFonts w:ascii="Calibri" w:hAnsi="Calibri" w:cs="Calibri"/>
        </w:rPr>
        <w:t>DJs and hip-hop artists</w:t>
      </w:r>
      <w:r w:rsidR="00C8079F" w:rsidRPr="00BA7D91">
        <w:rPr>
          <w:rFonts w:ascii="Calibri" w:hAnsi="Calibri" w:cs="Calibri"/>
        </w:rPr>
        <w:t xml:space="preserve"> in the US </w:t>
      </w:r>
      <w:r w:rsidR="00F713EF" w:rsidRPr="00BA7D91">
        <w:rPr>
          <w:rFonts w:ascii="Calibri" w:hAnsi="Calibri" w:cs="Calibri"/>
        </w:rPr>
        <w:t>first</w:t>
      </w:r>
      <w:r w:rsidRPr="00BA7D91">
        <w:rPr>
          <w:rFonts w:ascii="Calibri" w:hAnsi="Calibri" w:cs="Calibri"/>
        </w:rPr>
        <w:t xml:space="preserve"> elevate</w:t>
      </w:r>
      <w:r w:rsidR="00F713EF" w:rsidRPr="00BA7D91">
        <w:rPr>
          <w:rFonts w:ascii="Calibri" w:hAnsi="Calibri" w:cs="Calibri"/>
        </w:rPr>
        <w:t>d</w:t>
      </w:r>
      <w:r w:rsidRPr="00BA7D91">
        <w:rPr>
          <w:rFonts w:ascii="Calibri" w:hAnsi="Calibri" w:cs="Calibri"/>
        </w:rPr>
        <w:t xml:space="preserve"> scratching and sampling to an art form (beginning in the 1970s, though some accounts will differ) it was a radical move. (It is </w:t>
      </w:r>
      <w:r w:rsidR="00F713EF" w:rsidRPr="00BA7D91">
        <w:rPr>
          <w:rFonts w:ascii="Calibri" w:hAnsi="Calibri" w:cs="Calibri"/>
        </w:rPr>
        <w:t>hard</w:t>
      </w:r>
      <w:r w:rsidRPr="00BA7D91">
        <w:rPr>
          <w:rFonts w:ascii="Calibri" w:hAnsi="Calibri" w:cs="Calibri"/>
        </w:rPr>
        <w:t xml:space="preserve"> to explain just how radical to a generation born </w:t>
      </w:r>
      <w:r w:rsidR="00F713EF" w:rsidRPr="00BA7D91">
        <w:rPr>
          <w:rFonts w:ascii="Calibri" w:hAnsi="Calibri" w:cs="Calibri"/>
        </w:rPr>
        <w:t>almost</w:t>
      </w:r>
      <w:r w:rsidRPr="00BA7D91">
        <w:rPr>
          <w:rFonts w:ascii="Calibri" w:hAnsi="Calibri" w:cs="Calibri"/>
        </w:rPr>
        <w:t xml:space="preserve"> </w:t>
      </w:r>
      <w:r w:rsidR="00F713EF" w:rsidRPr="00BA7D91">
        <w:rPr>
          <w:rFonts w:ascii="Calibri" w:hAnsi="Calibri" w:cs="Calibri"/>
        </w:rPr>
        <w:t>4</w:t>
      </w:r>
      <w:r w:rsidRPr="00BA7D91">
        <w:rPr>
          <w:rFonts w:ascii="Calibri" w:hAnsi="Calibri" w:cs="Calibri"/>
        </w:rPr>
        <w:t>0 years later…) Sampling had aesthetic consequences, but also philosophical ones</w:t>
      </w:r>
      <w:r w:rsidR="00C8079F" w:rsidRPr="00BA7D91">
        <w:rPr>
          <w:rFonts w:ascii="Calibri" w:hAnsi="Calibri" w:cs="Calibri"/>
        </w:rPr>
        <w:t>. I</w:t>
      </w:r>
      <w:r w:rsidRPr="00BA7D91">
        <w:rPr>
          <w:rFonts w:ascii="Calibri" w:hAnsi="Calibri" w:cs="Calibri"/>
        </w:rPr>
        <w:t xml:space="preserve">t changed the way people thought about </w:t>
      </w:r>
      <w:r w:rsidR="00BA7D91" w:rsidRPr="00BA7D91">
        <w:rPr>
          <w:rFonts w:ascii="Calibri" w:hAnsi="Calibri" w:cs="Calibri"/>
        </w:rPr>
        <w:t xml:space="preserve">and experienced </w:t>
      </w:r>
      <w:r w:rsidRPr="00BA7D91">
        <w:rPr>
          <w:rFonts w:ascii="Calibri" w:hAnsi="Calibri" w:cs="Calibri"/>
        </w:rPr>
        <w:t xml:space="preserve">creativity, originality, </w:t>
      </w:r>
      <w:r w:rsidR="00F713EF" w:rsidRPr="00BA7D91">
        <w:rPr>
          <w:rFonts w:ascii="Calibri" w:hAnsi="Calibri" w:cs="Calibri"/>
        </w:rPr>
        <w:t xml:space="preserve">authorship, </w:t>
      </w:r>
      <w:r w:rsidRPr="00BA7D91">
        <w:rPr>
          <w:rFonts w:ascii="Calibri" w:hAnsi="Calibri" w:cs="Calibri"/>
        </w:rPr>
        <w:t>cultural references and influences</w:t>
      </w:r>
      <w:r w:rsidR="00C8079F" w:rsidRPr="00BA7D91">
        <w:rPr>
          <w:rFonts w:ascii="Calibri" w:hAnsi="Calibri" w:cs="Calibri"/>
        </w:rPr>
        <w:t>, property and appropriation</w:t>
      </w:r>
      <w:r w:rsidRPr="00BA7D91">
        <w:rPr>
          <w:rFonts w:ascii="Calibri" w:hAnsi="Calibri" w:cs="Calibri"/>
        </w:rPr>
        <w:t xml:space="preserve">, the </w:t>
      </w:r>
      <w:r w:rsidR="00F713EF" w:rsidRPr="00BA7D91">
        <w:rPr>
          <w:rFonts w:ascii="Calibri" w:hAnsi="Calibri" w:cs="Calibri"/>
        </w:rPr>
        <w:t xml:space="preserve">very </w:t>
      </w:r>
      <w:r w:rsidRPr="00BA7D91">
        <w:rPr>
          <w:rFonts w:ascii="Calibri" w:hAnsi="Calibri" w:cs="Calibri"/>
        </w:rPr>
        <w:t>building blocks of art and music</w:t>
      </w:r>
      <w:r w:rsidR="00F713EF" w:rsidRPr="00BA7D91">
        <w:rPr>
          <w:rFonts w:ascii="Calibri" w:hAnsi="Calibri" w:cs="Calibri"/>
        </w:rPr>
        <w:t xml:space="preserve">. </w:t>
      </w:r>
      <w:r w:rsidRPr="00BA7D91">
        <w:rPr>
          <w:rFonts w:ascii="Calibri" w:hAnsi="Calibri" w:cs="Calibri"/>
        </w:rPr>
        <w:t xml:space="preserve">Are you able to come up with an analogy or analogies with a more recent technological intervention that is transforming </w:t>
      </w:r>
      <w:r w:rsidR="00F713EF" w:rsidRPr="00BA7D91">
        <w:rPr>
          <w:rFonts w:ascii="Calibri" w:hAnsi="Calibri" w:cs="Calibri"/>
        </w:rPr>
        <w:t>culture</w:t>
      </w:r>
      <w:r w:rsidRPr="00BA7D91">
        <w:rPr>
          <w:rFonts w:ascii="Calibri" w:hAnsi="Calibri" w:cs="Calibri"/>
        </w:rPr>
        <w:t xml:space="preserve"> in </w:t>
      </w:r>
      <w:r w:rsidR="00F713EF" w:rsidRPr="00BA7D91">
        <w:rPr>
          <w:rFonts w:ascii="Calibri" w:hAnsi="Calibri" w:cs="Calibri"/>
        </w:rPr>
        <w:t>a</w:t>
      </w:r>
      <w:r w:rsidRPr="00BA7D91">
        <w:rPr>
          <w:rFonts w:ascii="Calibri" w:hAnsi="Calibri" w:cs="Calibri"/>
        </w:rPr>
        <w:t xml:space="preserve"> </w:t>
      </w:r>
      <w:r w:rsidR="00BA7D91">
        <w:rPr>
          <w:rFonts w:ascii="Calibri" w:hAnsi="Calibri" w:cs="Calibri"/>
        </w:rPr>
        <w:t xml:space="preserve">similar </w:t>
      </w:r>
      <w:r w:rsidRPr="00BA7D91">
        <w:rPr>
          <w:rFonts w:ascii="Calibri" w:hAnsi="Calibri" w:cs="Calibri"/>
        </w:rPr>
        <w:t>way?</w:t>
      </w:r>
    </w:p>
    <w:p w:rsidR="00AA30C1" w:rsidRDefault="00817615" w:rsidP="00473CCE">
      <w:pPr>
        <w:pStyle w:val="ListParagraph"/>
        <w:numPr>
          <w:ilvl w:val="0"/>
          <w:numId w:val="4"/>
        </w:numPr>
        <w:rPr>
          <w:rFonts w:ascii="Calibri" w:hAnsi="Calibri" w:cs="Calibri"/>
        </w:rPr>
      </w:pPr>
      <w:r>
        <w:rPr>
          <w:rFonts w:ascii="Calibri" w:hAnsi="Calibri" w:cs="Calibri"/>
        </w:rPr>
        <w:t xml:space="preserve">The brilliant </w:t>
      </w:r>
      <w:r w:rsidR="00F713EF">
        <w:rPr>
          <w:rFonts w:ascii="Calibri" w:hAnsi="Calibri" w:cs="Calibri"/>
        </w:rPr>
        <w:t xml:space="preserve">American </w:t>
      </w:r>
      <w:r>
        <w:rPr>
          <w:rFonts w:ascii="Calibri" w:hAnsi="Calibri" w:cs="Calibri"/>
        </w:rPr>
        <w:t xml:space="preserve">cultural critic Greg Tate (whose work we will also read a bit later), describes sampling as </w:t>
      </w:r>
      <w:r w:rsidR="00F713EF">
        <w:rPr>
          <w:rFonts w:ascii="Calibri" w:hAnsi="Calibri" w:cs="Calibri"/>
        </w:rPr>
        <w:t>“</w:t>
      </w:r>
      <w:r w:rsidR="00F713EF" w:rsidRPr="00C8079F">
        <w:rPr>
          <w:rFonts w:ascii="Calibri" w:hAnsi="Calibri" w:cs="Calibri"/>
          <w:i/>
          <w:iCs/>
        </w:rPr>
        <w:t>digitized race memory</w:t>
      </w:r>
      <w:r w:rsidR="00F713EF">
        <w:rPr>
          <w:rFonts w:ascii="Calibri" w:hAnsi="Calibri" w:cs="Calibri"/>
        </w:rPr>
        <w:t xml:space="preserve">” in the film. While sampling is a technology that is (obviously) available to everyone, regardless of race or other elements of their identity, Tate suggests with this comment that sampling is of </w:t>
      </w:r>
      <w:r w:rsidR="00F713EF" w:rsidRPr="00B4100B">
        <w:rPr>
          <w:rFonts w:ascii="Calibri" w:hAnsi="Calibri" w:cs="Calibri"/>
          <w:i/>
          <w:iCs/>
        </w:rPr>
        <w:t>particular importance</w:t>
      </w:r>
      <w:r w:rsidR="00F713EF">
        <w:rPr>
          <w:rFonts w:ascii="Calibri" w:hAnsi="Calibri" w:cs="Calibri"/>
        </w:rPr>
        <w:t xml:space="preserve"> for Black people. Why/what do you think he means by this?</w:t>
      </w:r>
    </w:p>
    <w:p w:rsidR="00AA30C1" w:rsidRDefault="00F713EF" w:rsidP="00473CCE">
      <w:pPr>
        <w:pStyle w:val="ListParagraph"/>
        <w:numPr>
          <w:ilvl w:val="0"/>
          <w:numId w:val="4"/>
        </w:numPr>
        <w:rPr>
          <w:rFonts w:ascii="Calibri" w:hAnsi="Calibri" w:cs="Calibri"/>
        </w:rPr>
      </w:pPr>
      <w:r>
        <w:rPr>
          <w:rFonts w:ascii="Calibri" w:hAnsi="Calibri" w:cs="Calibri"/>
        </w:rPr>
        <w:t xml:space="preserve">The </w:t>
      </w:r>
      <w:r w:rsidR="00BA7D91">
        <w:rPr>
          <w:rFonts w:ascii="Calibri" w:hAnsi="Calibri" w:cs="Calibri"/>
        </w:rPr>
        <w:t>nameless narrator (played by Edward George, another member of the Black Audio Film Collective, who also wrote the film)</w:t>
      </w:r>
      <w:r>
        <w:rPr>
          <w:rFonts w:ascii="Calibri" w:hAnsi="Calibri" w:cs="Calibri"/>
        </w:rPr>
        <w:t xml:space="preserve"> refers</w:t>
      </w:r>
      <w:r w:rsidR="00BA7D91">
        <w:rPr>
          <w:rFonts w:ascii="Calibri" w:hAnsi="Calibri" w:cs="Calibri"/>
        </w:rPr>
        <w:t xml:space="preserve"> at one point</w:t>
      </w:r>
      <w:r>
        <w:rPr>
          <w:rFonts w:ascii="Calibri" w:hAnsi="Calibri" w:cs="Calibri"/>
        </w:rPr>
        <w:t xml:space="preserve"> to a “techno fossil</w:t>
      </w:r>
      <w:r w:rsidR="00BA7D91">
        <w:rPr>
          <w:rFonts w:ascii="Calibri" w:hAnsi="Calibri" w:cs="Calibri"/>
        </w:rPr>
        <w:t>.</w:t>
      </w:r>
      <w:r>
        <w:rPr>
          <w:rFonts w:ascii="Calibri" w:hAnsi="Calibri" w:cs="Calibri"/>
        </w:rPr>
        <w:t>” Imagine you have found yourself flashed 100 years into the future and you have found a “techno fossil” with connections to our present moment that you need to explain to your future friends (who are not familiar with life in the year 2024). Describe your techno fossil and how you will explain its significance (or lack thereof) to your 3024 friends…</w:t>
      </w:r>
    </w:p>
    <w:p w:rsidR="00AA30C1" w:rsidRDefault="00BA7D91" w:rsidP="00473CCE">
      <w:pPr>
        <w:pStyle w:val="ListParagraph"/>
        <w:numPr>
          <w:ilvl w:val="0"/>
          <w:numId w:val="4"/>
        </w:numPr>
        <w:rPr>
          <w:rFonts w:ascii="Calibri" w:hAnsi="Calibri" w:cs="Calibri"/>
        </w:rPr>
      </w:pPr>
      <w:r>
        <w:rPr>
          <w:rFonts w:ascii="Calibri" w:hAnsi="Calibri" w:cs="Calibri"/>
        </w:rPr>
        <w:t xml:space="preserve">The narrator at </w:t>
      </w:r>
      <w:proofErr w:type="gramStart"/>
      <w:r>
        <w:rPr>
          <w:rFonts w:ascii="Calibri" w:hAnsi="Calibri" w:cs="Calibri"/>
        </w:rPr>
        <w:t>one point</w:t>
      </w:r>
      <w:proofErr w:type="gramEnd"/>
      <w:r>
        <w:rPr>
          <w:rFonts w:ascii="Calibri" w:hAnsi="Calibri" w:cs="Calibri"/>
        </w:rPr>
        <w:t xml:space="preserve"> states: “The line between social reality and science fiction is an optical illusion.” Imagine that you are talking to your mom, or to </w:t>
      </w:r>
      <w:r w:rsidR="00864E04">
        <w:rPr>
          <w:rFonts w:ascii="Calibri" w:hAnsi="Calibri" w:cs="Calibri"/>
        </w:rPr>
        <w:t xml:space="preserve">your little sister, or to </w:t>
      </w:r>
      <w:r>
        <w:rPr>
          <w:rFonts w:ascii="Calibri" w:hAnsi="Calibri" w:cs="Calibri"/>
        </w:rPr>
        <w:t>a well-meaning aunt or uncle, who has never thought about Afrofuturism before. Explain to this person what this statement means, using ideas, quotes, or images drawn from the film.</w:t>
      </w:r>
      <w:r w:rsidR="004D1143">
        <w:rPr>
          <w:rFonts w:ascii="Calibri" w:hAnsi="Calibri" w:cs="Calibri"/>
        </w:rPr>
        <w:t xml:space="preserve"> What would you say to them?</w:t>
      </w:r>
    </w:p>
    <w:p w:rsidR="00864E04" w:rsidRPr="00864E04" w:rsidRDefault="00864E04" w:rsidP="00864E04">
      <w:pPr>
        <w:pStyle w:val="NormalWeb"/>
        <w:ind w:left="360"/>
        <w:rPr>
          <w:rFonts w:ascii="Calibri" w:hAnsi="Calibri" w:cs="Calibri"/>
        </w:rPr>
      </w:pPr>
      <w:r w:rsidRPr="00864E04">
        <w:rPr>
          <w:rFonts w:ascii="Calibri" w:hAnsi="Calibri" w:cs="Calibri"/>
        </w:rPr>
        <w:lastRenderedPageBreak/>
        <w:t>Go the extra mile and know something about the filmmaker and his context:</w:t>
      </w:r>
    </w:p>
    <w:p w:rsidR="00864E04" w:rsidRPr="00864E04" w:rsidRDefault="00864E04" w:rsidP="00864E04">
      <w:pPr>
        <w:pStyle w:val="NormalWeb"/>
        <w:ind w:left="360"/>
        <w:rPr>
          <w:rFonts w:ascii="Calibri" w:hAnsi="Calibri" w:cs="Calibri"/>
        </w:rPr>
      </w:pPr>
      <w:r w:rsidRPr="00864E04">
        <w:rPr>
          <w:rFonts w:ascii="Calibri" w:hAnsi="Calibri" w:cs="Calibri"/>
        </w:rPr>
        <w:t xml:space="preserve">--Before making this film, John </w:t>
      </w:r>
      <w:proofErr w:type="spellStart"/>
      <w:r w:rsidRPr="00864E04">
        <w:rPr>
          <w:rFonts w:ascii="Calibri" w:hAnsi="Calibri" w:cs="Calibri"/>
        </w:rPr>
        <w:t>Akomfrah</w:t>
      </w:r>
      <w:proofErr w:type="spellEnd"/>
      <w:r w:rsidRPr="00864E04">
        <w:rPr>
          <w:rFonts w:ascii="Calibri" w:hAnsi="Calibri" w:cs="Calibri"/>
        </w:rPr>
        <w:t xml:space="preserve"> became famous as a founding member of an art and media collective called the Black Audio Film Collective. Who are/were the Black Audio Film Collective and what kind/s of work did they make?</w:t>
      </w:r>
    </w:p>
    <w:p w:rsidR="00864E04" w:rsidRPr="00864E04" w:rsidRDefault="00864E04" w:rsidP="00864E04">
      <w:pPr>
        <w:pStyle w:val="NormalWeb"/>
        <w:ind w:left="360"/>
        <w:rPr>
          <w:rFonts w:ascii="Calibri" w:hAnsi="Calibri" w:cs="Calibri"/>
        </w:rPr>
      </w:pPr>
      <w:r w:rsidRPr="00864E04">
        <w:rPr>
          <w:rFonts w:ascii="Calibri" w:hAnsi="Calibri" w:cs="Calibri"/>
        </w:rPr>
        <w:t>--What was their first and probably most famous film? (Hint: It was made in 1986.)</w:t>
      </w:r>
    </w:p>
    <w:p w:rsidR="00864E04" w:rsidRPr="00864E04" w:rsidRDefault="00864E04" w:rsidP="00864E04">
      <w:pPr>
        <w:pStyle w:val="NormalWeb"/>
        <w:ind w:left="360"/>
        <w:rPr>
          <w:rFonts w:ascii="Calibri" w:hAnsi="Calibri" w:cs="Calibri"/>
        </w:rPr>
      </w:pPr>
      <w:r w:rsidRPr="00864E04">
        <w:rPr>
          <w:rFonts w:ascii="Calibri" w:hAnsi="Calibri" w:cs="Calibri"/>
        </w:rPr>
        <w:t>--Do most Black Britons (or people who identify as Black in Britain) trace their heritage to Africa through Africa-to-Britain immigration, or do most Black Britons trace their heritage to the Caribbean? (Note: New immigration trends are already changing this answer, but historically one group has dominated…)</w:t>
      </w:r>
    </w:p>
    <w:p w:rsidR="00864E04" w:rsidRPr="00864E04" w:rsidRDefault="00864E04" w:rsidP="00864E04">
      <w:pPr>
        <w:pStyle w:val="NormalWeb"/>
        <w:ind w:left="360"/>
        <w:rPr>
          <w:rFonts w:ascii="Calibri" w:hAnsi="Calibri" w:cs="Calibri"/>
        </w:rPr>
      </w:pPr>
      <w:r w:rsidRPr="00864E04">
        <w:rPr>
          <w:rFonts w:ascii="Calibri" w:hAnsi="Calibri" w:cs="Calibri"/>
        </w:rPr>
        <w:t>--Who/what is the story of the generation known as “The Windrush Generation” in Britain?</w:t>
      </w:r>
    </w:p>
    <w:p w:rsidR="00864E04" w:rsidRPr="00864E04" w:rsidRDefault="00864E04" w:rsidP="00864E04">
      <w:pPr>
        <w:pStyle w:val="NormalWeb"/>
        <w:ind w:left="360"/>
        <w:rPr>
          <w:rFonts w:ascii="Calibri" w:hAnsi="Calibri" w:cs="Calibri"/>
        </w:rPr>
      </w:pPr>
      <w:r w:rsidRPr="00864E04">
        <w:rPr>
          <w:rFonts w:ascii="Calibri" w:hAnsi="Calibri" w:cs="Calibri"/>
        </w:rPr>
        <w:t xml:space="preserve">--What year did </w:t>
      </w:r>
      <w:r w:rsidRPr="00864E04">
        <w:rPr>
          <w:rStyle w:val="Emphasis"/>
          <w:rFonts w:ascii="Calibri" w:hAnsi="Calibri" w:cs="Calibri"/>
        </w:rPr>
        <w:t>The Empire Windrush</w:t>
      </w:r>
      <w:r w:rsidRPr="00864E04">
        <w:rPr>
          <w:rFonts w:ascii="Calibri" w:hAnsi="Calibri" w:cs="Calibri"/>
        </w:rPr>
        <w:t xml:space="preserve"> make its famous voyage to </w:t>
      </w:r>
      <w:r w:rsidR="006C5E53">
        <w:rPr>
          <w:rFonts w:ascii="Calibri" w:hAnsi="Calibri" w:cs="Calibri"/>
        </w:rPr>
        <w:t>England</w:t>
      </w:r>
      <w:r w:rsidRPr="00864E04">
        <w:rPr>
          <w:rFonts w:ascii="Calibri" w:hAnsi="Calibri" w:cs="Calibri"/>
        </w:rPr>
        <w:t xml:space="preserve"> from Jamaica?</w:t>
      </w:r>
    </w:p>
    <w:p w:rsidR="00864E04" w:rsidRPr="00864E04" w:rsidRDefault="00864E04" w:rsidP="00864E04">
      <w:pPr>
        <w:pStyle w:val="NormalWeb"/>
        <w:ind w:left="360"/>
        <w:rPr>
          <w:rFonts w:ascii="Calibri" w:hAnsi="Calibri" w:cs="Calibri"/>
        </w:rPr>
      </w:pPr>
      <w:r w:rsidRPr="00864E04">
        <w:rPr>
          <w:rFonts w:ascii="Calibri" w:hAnsi="Calibri" w:cs="Calibri"/>
        </w:rPr>
        <w:t>--Why did the passengers come/why were they brought?</w:t>
      </w:r>
    </w:p>
    <w:p w:rsidR="00864E04" w:rsidRPr="00864E04" w:rsidRDefault="00864E04" w:rsidP="00864E04">
      <w:pPr>
        <w:pStyle w:val="NormalWeb"/>
        <w:ind w:left="360"/>
        <w:rPr>
          <w:rFonts w:ascii="Calibri" w:hAnsi="Calibri" w:cs="Calibri"/>
        </w:rPr>
      </w:pPr>
      <w:r w:rsidRPr="00864E04">
        <w:rPr>
          <w:rFonts w:ascii="Calibri" w:hAnsi="Calibri" w:cs="Calibri"/>
        </w:rPr>
        <w:t>--What was the impact of their arrival on race relations?</w:t>
      </w:r>
    </w:p>
    <w:p w:rsidR="00864E04" w:rsidRPr="00864E04" w:rsidRDefault="00864E04" w:rsidP="00864E04">
      <w:pPr>
        <w:pStyle w:val="NormalWeb"/>
        <w:ind w:left="360"/>
        <w:rPr>
          <w:rFonts w:ascii="Calibri" w:hAnsi="Calibri" w:cs="Calibri"/>
        </w:rPr>
      </w:pPr>
      <w:r w:rsidRPr="00864E04">
        <w:rPr>
          <w:rFonts w:ascii="Calibri" w:hAnsi="Calibri" w:cs="Calibri"/>
        </w:rPr>
        <w:t xml:space="preserve">--True or False. Not all people who are Black Britons or who identify as Black in </w:t>
      </w:r>
      <w:r w:rsidR="00B175FC">
        <w:rPr>
          <w:rFonts w:ascii="Calibri" w:hAnsi="Calibri" w:cs="Calibri"/>
        </w:rPr>
        <w:t xml:space="preserve">England or in </w:t>
      </w:r>
      <w:r w:rsidRPr="00864E04">
        <w:rPr>
          <w:rFonts w:ascii="Calibri" w:hAnsi="Calibri" w:cs="Calibri"/>
        </w:rPr>
        <w:t xml:space="preserve">Britain are Afro-descendant or have African heritage. In </w:t>
      </w:r>
      <w:r w:rsidR="00B175FC">
        <w:rPr>
          <w:rFonts w:ascii="Calibri" w:hAnsi="Calibri" w:cs="Calibri"/>
        </w:rPr>
        <w:t>England/</w:t>
      </w:r>
      <w:r w:rsidRPr="00864E04">
        <w:rPr>
          <w:rFonts w:ascii="Calibri" w:hAnsi="Calibri" w:cs="Calibri"/>
        </w:rPr>
        <w:t>Britain, people who have South Asian heritage (who come from India, Pakistan, or Bangladesh) may also identify as Black.</w:t>
      </w:r>
    </w:p>
    <w:p w:rsidR="00864E04" w:rsidRPr="00864E04" w:rsidRDefault="00864E04" w:rsidP="00864E04">
      <w:pPr>
        <w:pStyle w:val="NormalWeb"/>
        <w:ind w:left="360"/>
        <w:rPr>
          <w:rFonts w:ascii="Calibri" w:hAnsi="Calibri" w:cs="Calibri"/>
        </w:rPr>
      </w:pPr>
      <w:r w:rsidRPr="00864E04">
        <w:rPr>
          <w:rFonts w:ascii="Calibri" w:hAnsi="Calibri" w:cs="Calibri"/>
        </w:rPr>
        <w:t>--True or False. Black Britons who trace their heritage to Africa through direct Africa-to-</w:t>
      </w:r>
      <w:r w:rsidR="00B175FC">
        <w:rPr>
          <w:rFonts w:ascii="Calibri" w:hAnsi="Calibri" w:cs="Calibri"/>
        </w:rPr>
        <w:t>Britain</w:t>
      </w:r>
      <w:r w:rsidRPr="00864E04">
        <w:rPr>
          <w:rFonts w:ascii="Calibri" w:hAnsi="Calibri" w:cs="Calibri"/>
        </w:rPr>
        <w:t xml:space="preserve"> immigration and Black Britons who trace their heritage to the Caribbean live in perfect harmony in cities like London and Birmingham.</w:t>
      </w:r>
    </w:p>
    <w:p w:rsidR="00864E04" w:rsidRPr="00864E04" w:rsidRDefault="00864E04" w:rsidP="00864E04">
      <w:pPr>
        <w:pStyle w:val="NormalWeb"/>
        <w:ind w:left="360"/>
        <w:rPr>
          <w:rFonts w:ascii="Calibri" w:hAnsi="Calibri" w:cs="Calibri"/>
        </w:rPr>
      </w:pPr>
      <w:r w:rsidRPr="00864E04">
        <w:rPr>
          <w:rFonts w:ascii="Calibri" w:hAnsi="Calibri" w:cs="Calibri"/>
        </w:rPr>
        <w:t>--True or False. The majority of the population of London are not English or do not identify as English.</w:t>
      </w:r>
    </w:p>
    <w:p w:rsidR="00D92DA1" w:rsidRPr="00864E04" w:rsidRDefault="00D92DA1" w:rsidP="00864E04">
      <w:pPr>
        <w:ind w:left="360"/>
        <w:rPr>
          <w:rFonts w:ascii="Calibri" w:hAnsi="Calibri" w:cs="Calibri"/>
        </w:rPr>
      </w:pPr>
    </w:p>
    <w:p w:rsidR="00864E04" w:rsidRPr="00864E04" w:rsidRDefault="00864E04">
      <w:pPr>
        <w:ind w:left="360"/>
        <w:rPr>
          <w:rFonts w:ascii="Calibri" w:hAnsi="Calibri" w:cs="Calibri"/>
        </w:rPr>
      </w:pPr>
    </w:p>
    <w:p w:rsidR="00864E04" w:rsidRPr="00864E04" w:rsidRDefault="00864E04">
      <w:pPr>
        <w:ind w:left="360"/>
        <w:rPr>
          <w:rFonts w:ascii="Calibri" w:hAnsi="Calibri" w:cs="Calibri"/>
        </w:rPr>
      </w:pPr>
    </w:p>
    <w:sectPr w:rsidR="00864E04" w:rsidRPr="00864E04" w:rsidSect="003D336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967" w:rsidRDefault="006E6967" w:rsidP="004307DB">
      <w:r>
        <w:separator/>
      </w:r>
    </w:p>
  </w:endnote>
  <w:endnote w:type="continuationSeparator" w:id="0">
    <w:p w:rsidR="006E6967" w:rsidRDefault="006E6967" w:rsidP="0043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6388526"/>
      <w:docPartObj>
        <w:docPartGallery w:val="Page Numbers (Bottom of Page)"/>
        <w:docPartUnique/>
      </w:docPartObj>
    </w:sdtPr>
    <w:sdtContent>
      <w:p w:rsidR="004307DB" w:rsidRDefault="004307DB" w:rsidP="008B5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307DB" w:rsidRDefault="0043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974608"/>
      <w:docPartObj>
        <w:docPartGallery w:val="Page Numbers (Bottom of Page)"/>
        <w:docPartUnique/>
      </w:docPartObj>
    </w:sdtPr>
    <w:sdtContent>
      <w:p w:rsidR="004307DB" w:rsidRDefault="004307DB" w:rsidP="008B5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307DB" w:rsidRDefault="0043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967" w:rsidRDefault="006E6967" w:rsidP="004307DB">
      <w:r>
        <w:separator/>
      </w:r>
    </w:p>
  </w:footnote>
  <w:footnote w:type="continuationSeparator" w:id="0">
    <w:p w:rsidR="006E6967" w:rsidRDefault="006E6967" w:rsidP="0043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30C5"/>
    <w:multiLevelType w:val="hybridMultilevel"/>
    <w:tmpl w:val="D8B89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4297"/>
    <w:multiLevelType w:val="hybridMultilevel"/>
    <w:tmpl w:val="7994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F1F53"/>
    <w:multiLevelType w:val="hybridMultilevel"/>
    <w:tmpl w:val="43EA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9796B"/>
    <w:multiLevelType w:val="hybridMultilevel"/>
    <w:tmpl w:val="D8B89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17749">
    <w:abstractNumId w:val="2"/>
  </w:num>
  <w:num w:numId="2" w16cid:durableId="509875954">
    <w:abstractNumId w:val="0"/>
  </w:num>
  <w:num w:numId="3" w16cid:durableId="1155800973">
    <w:abstractNumId w:val="3"/>
  </w:num>
  <w:num w:numId="4" w16cid:durableId="64809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CE"/>
    <w:rsid w:val="0002118C"/>
    <w:rsid w:val="000942E4"/>
    <w:rsid w:val="001A488C"/>
    <w:rsid w:val="00210C7D"/>
    <w:rsid w:val="00315072"/>
    <w:rsid w:val="0032044F"/>
    <w:rsid w:val="00355119"/>
    <w:rsid w:val="003B7A5E"/>
    <w:rsid w:val="003D3360"/>
    <w:rsid w:val="003F0C73"/>
    <w:rsid w:val="004307DB"/>
    <w:rsid w:val="00473CCE"/>
    <w:rsid w:val="004D1143"/>
    <w:rsid w:val="00534257"/>
    <w:rsid w:val="00547371"/>
    <w:rsid w:val="005B5CFA"/>
    <w:rsid w:val="006209AE"/>
    <w:rsid w:val="006C0138"/>
    <w:rsid w:val="006C3F07"/>
    <w:rsid w:val="006C5E53"/>
    <w:rsid w:val="006E6967"/>
    <w:rsid w:val="007A19D4"/>
    <w:rsid w:val="007B78AE"/>
    <w:rsid w:val="007F33E4"/>
    <w:rsid w:val="008105BE"/>
    <w:rsid w:val="00816B79"/>
    <w:rsid w:val="00817615"/>
    <w:rsid w:val="00864E04"/>
    <w:rsid w:val="0086767C"/>
    <w:rsid w:val="00943614"/>
    <w:rsid w:val="00965CFB"/>
    <w:rsid w:val="00A2221F"/>
    <w:rsid w:val="00A67E11"/>
    <w:rsid w:val="00A85148"/>
    <w:rsid w:val="00AA0506"/>
    <w:rsid w:val="00AA30C1"/>
    <w:rsid w:val="00B175FC"/>
    <w:rsid w:val="00B4100B"/>
    <w:rsid w:val="00B447B8"/>
    <w:rsid w:val="00BA7D91"/>
    <w:rsid w:val="00C5189C"/>
    <w:rsid w:val="00C8079F"/>
    <w:rsid w:val="00CA7A2F"/>
    <w:rsid w:val="00D43B88"/>
    <w:rsid w:val="00D57412"/>
    <w:rsid w:val="00D92DA1"/>
    <w:rsid w:val="00E45D74"/>
    <w:rsid w:val="00E84884"/>
    <w:rsid w:val="00EF7AA8"/>
    <w:rsid w:val="00F713EF"/>
    <w:rsid w:val="00FE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B05DE1"/>
  <w15:chartTrackingRefBased/>
  <w15:docId w15:val="{93877903-1AA1-BB4D-9D07-BA790BF7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E4"/>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CCE"/>
    <w:pPr>
      <w:ind w:left="720"/>
      <w:contextualSpacing/>
    </w:pPr>
  </w:style>
  <w:style w:type="character" w:styleId="Hyperlink">
    <w:name w:val="Hyperlink"/>
    <w:basedOn w:val="DefaultParagraphFont"/>
    <w:uiPriority w:val="99"/>
    <w:unhideWhenUsed/>
    <w:rsid w:val="00473CCE"/>
    <w:rPr>
      <w:color w:val="0563C1" w:themeColor="hyperlink"/>
      <w:u w:val="single"/>
    </w:rPr>
  </w:style>
  <w:style w:type="table" w:styleId="TableGrid">
    <w:name w:val="Table Grid"/>
    <w:basedOn w:val="TableNormal"/>
    <w:uiPriority w:val="59"/>
    <w:rsid w:val="00473CCE"/>
    <w:rPr>
      <w:rFonts w:asciiTheme="majorHAnsi" w:eastAsiaTheme="minorEastAsia" w:hAnsiTheme="majorHAns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07DB"/>
    <w:pPr>
      <w:tabs>
        <w:tab w:val="center" w:pos="4680"/>
        <w:tab w:val="right" w:pos="9360"/>
      </w:tabs>
    </w:pPr>
  </w:style>
  <w:style w:type="character" w:customStyle="1" w:styleId="FooterChar">
    <w:name w:val="Footer Char"/>
    <w:basedOn w:val="DefaultParagraphFont"/>
    <w:link w:val="Footer"/>
    <w:uiPriority w:val="99"/>
    <w:rsid w:val="004307DB"/>
    <w:rPr>
      <w:rFonts w:asciiTheme="minorHAnsi" w:hAnsiTheme="minorHAnsi" w:cstheme="minorBidi"/>
      <w:kern w:val="0"/>
      <w14:ligatures w14:val="none"/>
    </w:rPr>
  </w:style>
  <w:style w:type="character" w:styleId="PageNumber">
    <w:name w:val="page number"/>
    <w:basedOn w:val="DefaultParagraphFont"/>
    <w:uiPriority w:val="99"/>
    <w:semiHidden/>
    <w:unhideWhenUsed/>
    <w:rsid w:val="004307DB"/>
  </w:style>
  <w:style w:type="paragraph" w:styleId="NormalWeb">
    <w:name w:val="Normal (Web)"/>
    <w:basedOn w:val="Normal"/>
    <w:uiPriority w:val="99"/>
    <w:semiHidden/>
    <w:unhideWhenUsed/>
    <w:rsid w:val="00864E0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64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bajorek@hampshir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2024-08-04T19:43:00Z</dcterms:created>
  <dcterms:modified xsi:type="dcterms:W3CDTF">2024-08-18T14:00:00Z</dcterms:modified>
</cp:coreProperties>
</file>